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A223" w14:textId="34A72B6F" w:rsidR="00600BF0" w:rsidRDefault="007677FA" w:rsidP="00A3055C">
      <w:pPr>
        <w:spacing w:before="67" w:line="291" w:lineRule="exact"/>
        <w:ind w:right="593"/>
        <w:jc w:val="right"/>
        <w:rPr>
          <w:rFonts w:ascii="Poppins" w:hAnsi="Poppins" w:cs="Poppins"/>
          <w:sz w:val="28"/>
          <w:szCs w:val="28"/>
        </w:rPr>
      </w:pPr>
      <w:r>
        <w:br/>
      </w:r>
      <w:r w:rsidR="00CA0F8C">
        <w:rPr>
          <w:rFonts w:ascii="Poppins" w:hAnsi="Poppins" w:cs="Poppins"/>
          <w:sz w:val="28"/>
          <w:szCs w:val="28"/>
        </w:rPr>
        <w:br/>
      </w:r>
    </w:p>
    <w:p w14:paraId="711589FB" w14:textId="736A7CCC" w:rsidR="00600BF0" w:rsidRPr="00A3055C" w:rsidRDefault="003E37CA" w:rsidP="00A3055C">
      <w:pPr>
        <w:spacing w:before="67" w:line="291" w:lineRule="exact"/>
        <w:ind w:right="593"/>
        <w:rPr>
          <w:rFonts w:ascii="Poppins Light" w:hAnsi="Poppins Light" w:cs="Poppins Light"/>
          <w:spacing w:val="20"/>
          <w:sz w:val="20"/>
          <w:szCs w:val="20"/>
        </w:rPr>
      </w:pPr>
      <w:r>
        <w:rPr>
          <w:rFonts w:ascii="Poppins Light" w:hAnsi="Poppins Light" w:cs="Poppins Light"/>
          <w:spacing w:val="20"/>
          <w:sz w:val="20"/>
          <w:szCs w:val="20"/>
        </w:rPr>
        <w:t>XX</w:t>
      </w:r>
      <w:r w:rsidR="00A3055C" w:rsidRPr="00A3055C">
        <w:rPr>
          <w:rFonts w:ascii="Poppins Light" w:hAnsi="Poppins Light" w:cs="Poppins Light"/>
          <w:spacing w:val="20"/>
          <w:sz w:val="20"/>
          <w:szCs w:val="20"/>
        </w:rPr>
        <w:t>.</w:t>
      </w:r>
      <w:r>
        <w:rPr>
          <w:rFonts w:ascii="Poppins Light" w:hAnsi="Poppins Light" w:cs="Poppins Light"/>
          <w:spacing w:val="20"/>
          <w:sz w:val="20"/>
          <w:szCs w:val="20"/>
        </w:rPr>
        <w:t>XX</w:t>
      </w:r>
      <w:r w:rsidR="00A3055C" w:rsidRPr="00A3055C">
        <w:rPr>
          <w:rFonts w:ascii="Poppins Light" w:hAnsi="Poppins Light" w:cs="Poppins Light"/>
          <w:spacing w:val="20"/>
          <w:sz w:val="20"/>
          <w:szCs w:val="20"/>
        </w:rPr>
        <w:t>.2022</w:t>
      </w:r>
    </w:p>
    <w:p w14:paraId="5B19134F" w14:textId="5284E325" w:rsidR="00A3055C" w:rsidRDefault="00A3055C" w:rsidP="00A3055C">
      <w:pPr>
        <w:spacing w:before="67" w:line="291" w:lineRule="exact"/>
        <w:ind w:right="593"/>
        <w:rPr>
          <w:rFonts w:ascii="Poppins" w:hAnsi="Poppins" w:cs="Poppins"/>
          <w:sz w:val="28"/>
          <w:szCs w:val="28"/>
        </w:rPr>
      </w:pPr>
    </w:p>
    <w:p w14:paraId="4F0AD337" w14:textId="77777777" w:rsidR="00A3055C" w:rsidRDefault="00A3055C" w:rsidP="00A3055C">
      <w:pPr>
        <w:spacing w:before="67" w:line="291" w:lineRule="exact"/>
        <w:ind w:right="593"/>
        <w:rPr>
          <w:rFonts w:ascii="Poppins" w:hAnsi="Poppins" w:cs="Poppins"/>
          <w:sz w:val="28"/>
          <w:szCs w:val="28"/>
        </w:rPr>
      </w:pPr>
    </w:p>
    <w:p w14:paraId="69D58E50" w14:textId="3A490487" w:rsidR="00A3055C" w:rsidRPr="00A3055C" w:rsidRDefault="00A3055C" w:rsidP="00A3055C">
      <w:pPr>
        <w:spacing w:before="67" w:line="291" w:lineRule="exact"/>
        <w:ind w:right="593"/>
        <w:rPr>
          <w:rFonts w:ascii="Poppins Light" w:hAnsi="Poppins Light" w:cs="Poppins Light"/>
        </w:rPr>
      </w:pPr>
      <w:r w:rsidRPr="00A3055C">
        <w:rPr>
          <w:rFonts w:ascii="Poppins Medium" w:hAnsi="Poppins Medium" w:cs="Poppins Medium"/>
        </w:rPr>
        <w:t xml:space="preserve">TITLE </w:t>
      </w:r>
    </w:p>
    <w:p w14:paraId="79011DF9" w14:textId="77777777" w:rsidR="00A3055C" w:rsidRPr="00A3055C" w:rsidRDefault="00A3055C" w:rsidP="00A3055C">
      <w:pPr>
        <w:spacing w:before="67" w:line="291" w:lineRule="exact"/>
        <w:ind w:right="593"/>
        <w:rPr>
          <w:rFonts w:ascii="Poppins Light" w:hAnsi="Poppins Light" w:cs="Poppins Light"/>
          <w:sz w:val="21"/>
          <w:szCs w:val="21"/>
        </w:rPr>
      </w:pPr>
    </w:p>
    <w:p w14:paraId="33C8EF34" w14:textId="664C3508" w:rsidR="00A32B3E" w:rsidRDefault="00A3055C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  <w:r w:rsidRPr="00A3055C">
        <w:rPr>
          <w:rFonts w:ascii="Poppins Light" w:hAnsi="Poppins Light" w:cs="Poppins Light"/>
          <w:sz w:val="20"/>
          <w:szCs w:val="20"/>
        </w:rPr>
        <w:t xml:space="preserve">Text </w:t>
      </w:r>
    </w:p>
    <w:p w14:paraId="3535D176" w14:textId="11F78AF7" w:rsidR="0084520E" w:rsidRPr="00A3055C" w:rsidRDefault="0084520E" w:rsidP="00CA0F8C">
      <w:pPr>
        <w:pStyle w:val="BodyText"/>
        <w:spacing w:line="211" w:lineRule="auto"/>
        <w:ind w:right="1046"/>
        <w:rPr>
          <w:rFonts w:ascii="Poppins Light" w:hAnsi="Poppins Light" w:cs="Poppins Light"/>
          <w:sz w:val="20"/>
          <w:szCs w:val="20"/>
        </w:rPr>
      </w:pPr>
    </w:p>
    <w:sectPr w:rsidR="0084520E" w:rsidRPr="00A3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50"/>
      <w:pgMar w:top="520" w:right="7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7018" w14:textId="77777777" w:rsidR="00B745B4" w:rsidRDefault="00B745B4" w:rsidP="00143A26">
      <w:r>
        <w:separator/>
      </w:r>
    </w:p>
  </w:endnote>
  <w:endnote w:type="continuationSeparator" w:id="0">
    <w:p w14:paraId="4FD7D0A0" w14:textId="77777777" w:rsidR="00B745B4" w:rsidRDefault="00B745B4" w:rsidP="0014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Medium">
    <w:altName w:val="Poppins"/>
    <w:charset w:val="4D"/>
    <w:family w:val="auto"/>
    <w:pitch w:val="variable"/>
    <w:sig w:usb0="00008007" w:usb1="00000000" w:usb2="00000000" w:usb3="00000000" w:csb0="00000093" w:csb1="00000000"/>
  </w:font>
  <w:font w:name="Poppins-Light">
    <w:altName w:val="Poppins"/>
    <w:charset w:val="4D"/>
    <w:family w:val="auto"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EE61" w14:textId="77777777" w:rsidR="004043B3" w:rsidRDefault="00404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CF3A" w14:textId="531CD5C6" w:rsidR="007E66D1" w:rsidRDefault="004043B3" w:rsidP="00AE201D">
    <w:pPr>
      <w:pStyle w:val="BodyText"/>
      <w:spacing w:line="276" w:lineRule="auto"/>
      <w:ind w:left="20" w:right="13"/>
      <w:rPr>
        <w:color w:val="231F20"/>
        <w:spacing w:val="-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2B99C3CE" wp14:editId="0B818F84">
              <wp:simplePos x="0" y="0"/>
              <wp:positionH relativeFrom="page">
                <wp:posOffset>3161030</wp:posOffset>
              </wp:positionH>
              <wp:positionV relativeFrom="page">
                <wp:posOffset>10080625</wp:posOffset>
              </wp:positionV>
              <wp:extent cx="2508885" cy="343535"/>
              <wp:effectExtent l="0" t="0" r="5715" b="18415"/>
              <wp:wrapNone/>
              <wp:docPr id="7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88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18A1" w14:textId="7434358E" w:rsidR="007E66D1" w:rsidRPr="00CA0F8C" w:rsidRDefault="007E66D1" w:rsidP="007E66D1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T: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+</w:t>
                          </w:r>
                          <w:r w:rsidR="0084520E">
                            <w:rPr>
                              <w:rFonts w:ascii="Poppins Medium" w:hAnsi="Poppins Medium" w:cs="Poppins Medium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39 06 6220 5009</w:t>
                          </w:r>
                        </w:p>
                        <w:p w14:paraId="74B1C429" w14:textId="77777777" w:rsidR="007E66D1" w:rsidRPr="00CA0F8C" w:rsidRDefault="007E66D1" w:rsidP="007E66D1">
                          <w:pPr>
                            <w:pStyle w:val="BodyText"/>
                            <w:spacing w:before="36"/>
                            <w:ind w:left="20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E:</w:t>
                          </w: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Pr="00CA0F8C">
                              <w:rPr>
                                <w:rFonts w:ascii="Poppins Medium" w:hAnsi="Poppins Medium" w:cs="Poppins Medium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INFO@TABLEPLACECHAIRS.COM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C3CE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left:0;text-align:left;margin-left:248.9pt;margin-top:793.75pt;width:197.55pt;height:27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xUxgEAAHoDAAAOAAAAZHJzL2Uyb0RvYy54bWysU9uO0zAQfUfiHyy/02Rbiqqo6QpYLUJa&#10;LtLCB7iO3VgkHjPjNilfz9hpulzeEC/WeDw+PufMeHs79p04GSQHvpY3i1IK4zU0zh9q+fXL/YuN&#10;FBSVb1QH3tTybEje7p4/2w6hMktooWsMCgbxVA2hlm2MoSoK0q3pFS0gGM+HFrBXkbd4KBpUA6P3&#10;XbEsy1fFANgEBG2IOHs3HcpdxrfW6PjJWjJRdLVkbjGvmNd9WovdVlUHVKF1+kJD/QOLXjnPj16h&#10;7lRU4ojuL6jeaQQCGxca+gKsddpkDazmpvxDzWOrgsla2BwKV5vo/8Hqj6fH8BlFHN/AyA3MIig8&#10;gP5G7E0xBKouNclTqihV74cP0HA31TFCvjFa7JN8FiQYhp0+X901YxSak8t1udls1lJoPlu9XK1X&#10;62R/oar5dkCK7wz0IgW1RO5eRlenB4pT6VySHvNw77oud7DzvyUYM2Uy+0R4oh7H/cjVScUemjPr&#10;QJgGggeYgxbwhxQDD0Mt6ftRoZGie+/Z7TQ5c4BzsJ8D5TVfrWWUYgrfxmnCjgHdoWXkyVYPr9kv&#10;67KUJxYXntzgbMZlGNME/brPVU9fZvcTAAD//wMAUEsDBBQABgAIAAAAIQAvYP+G4gAAAA0BAAAP&#10;AAAAZHJzL2Rvd25yZXYueG1sTI/NTsMwEITvSLyDtUjcqNOo+W2cChVVHBCHFpB6dGMTR8R2ZLup&#10;+/Ysp3KcndHMt80m6pHM0vnBGgbLRQJEms6KwfQMPj92TyUQH7gRfLRGMrhKD5v2/q7htbAXs5fz&#10;IfQES4yvOQMVwlRT6jslNfcLO0mD3rd1mgeUrqfC8QuW65GmSZJTzQeDC4pPcqtk93M4awZf22n3&#10;Fo+Kv8+ZeH1Ji/3VdZGxx4f4vAYSZAy3MPzhIzq0yHSyZyM8GRmsqgLRAxpZWWRAMFJWaQXkhKd8&#10;tcyBtg39/0X7CwAA//8DAFBLAQItABQABgAIAAAAIQC2gziS/gAAAOEBAAATAAAAAAAAAAAAAAAA&#10;AAAAAABbQ29udGVudF9UeXBlc10ueG1sUEsBAi0AFAAGAAgAAAAhADj9If/WAAAAlAEAAAsAAAAA&#10;AAAAAAAAAAAALwEAAF9yZWxzLy5yZWxzUEsBAi0AFAAGAAgAAAAhAHv9zFTGAQAAegMAAA4AAAAA&#10;AAAAAAAAAAAALgIAAGRycy9lMm9Eb2MueG1sUEsBAi0AFAAGAAgAAAAhAC9g/4biAAAADQEAAA8A&#10;AAAAAAAAAAAAAAAAIAQAAGRycy9kb3ducmV2LnhtbFBLBQYAAAAABAAEAPMAAAAvBQAAAAA=&#10;" filled="f" stroked="f">
              <v:path arrowok="t"/>
              <v:textbox inset="0,0,0,0">
                <w:txbxContent>
                  <w:p w14:paraId="668418A1" w14:textId="7434358E" w:rsidR="007E66D1" w:rsidRPr="00CA0F8C" w:rsidRDefault="007E66D1" w:rsidP="007E66D1">
                    <w:pPr>
                      <w:pStyle w:val="BodyText"/>
                      <w:spacing w:before="4"/>
                      <w:ind w:left="20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T: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+</w:t>
                    </w:r>
                    <w:r w:rsidR="0084520E">
                      <w:rPr>
                        <w:rFonts w:ascii="Poppins Medium" w:hAnsi="Poppins Medium" w:cs="Poppins Medium"/>
                        <w:color w:val="231F20"/>
                        <w:spacing w:val="-1"/>
                        <w:sz w:val="16"/>
                        <w:szCs w:val="16"/>
                      </w:rPr>
                      <w:t>39 06 6220 5009</w:t>
                    </w:r>
                  </w:p>
                  <w:p w14:paraId="74B1C429" w14:textId="77777777" w:rsidR="007E66D1" w:rsidRPr="00CA0F8C" w:rsidRDefault="007E66D1" w:rsidP="007E66D1">
                    <w:pPr>
                      <w:pStyle w:val="BodyText"/>
                      <w:spacing w:before="36"/>
                      <w:ind w:left="20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2"/>
                        <w:sz w:val="16"/>
                        <w:szCs w:val="16"/>
                      </w:rPr>
                      <w:t>E:</w:t>
                    </w: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hyperlink r:id="rId2">
                      <w:r w:rsidRPr="00CA0F8C">
                        <w:rPr>
                          <w:rFonts w:ascii="Poppins Medium" w:hAnsi="Poppins Medium" w:cs="Poppins Medium"/>
                          <w:color w:val="231F20"/>
                          <w:spacing w:val="-2"/>
                          <w:sz w:val="16"/>
                          <w:szCs w:val="16"/>
                        </w:rPr>
                        <w:t>INFO@TABLEPLACECHAIRS.COM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3055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ABF162" wp14:editId="1441F562">
              <wp:simplePos x="0" y="0"/>
              <wp:positionH relativeFrom="page">
                <wp:posOffset>349250</wp:posOffset>
              </wp:positionH>
              <wp:positionV relativeFrom="page">
                <wp:posOffset>9944100</wp:posOffset>
              </wp:positionV>
              <wp:extent cx="2628900" cy="977900"/>
              <wp:effectExtent l="0" t="0" r="0" b="1270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289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34141" w14:textId="77777777" w:rsidR="004043B3" w:rsidRPr="004043B3" w:rsidRDefault="004043B3" w:rsidP="004043B3">
                          <w:pPr>
                            <w:pStyle w:val="BodyText"/>
                            <w:spacing w:line="276" w:lineRule="auto"/>
                            <w:ind w:left="20"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043B3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>Hostitalia</w:t>
                          </w:r>
                          <w:proofErr w:type="spellEnd"/>
                          <w:r w:rsidRPr="004043B3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043B3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>Srl</w:t>
                          </w:r>
                          <w:proofErr w:type="spellEnd"/>
                          <w:r w:rsidRPr="004043B3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 xml:space="preserve"> a Socio Unico – for Table Place Chairs LTD</w:t>
                          </w:r>
                        </w:p>
                        <w:p w14:paraId="153B4431" w14:textId="77777777" w:rsidR="004043B3" w:rsidRPr="004043B3" w:rsidRDefault="004043B3" w:rsidP="004043B3">
                          <w:pPr>
                            <w:pStyle w:val="BodyText"/>
                            <w:spacing w:line="276" w:lineRule="auto"/>
                            <w:ind w:left="20"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it-IT"/>
                            </w:rPr>
                          </w:pPr>
                          <w:r w:rsidRPr="004043B3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it-IT"/>
                            </w:rPr>
                            <w:t>P.IVA 06143421219</w:t>
                          </w:r>
                        </w:p>
                        <w:p w14:paraId="1DB3BCBB" w14:textId="77777777" w:rsidR="004043B3" w:rsidRPr="004043B3" w:rsidRDefault="004043B3" w:rsidP="004043B3">
                          <w:pPr>
                            <w:pStyle w:val="BodyText"/>
                            <w:spacing w:line="276" w:lineRule="auto"/>
                            <w:ind w:left="20"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it-IT"/>
                            </w:rPr>
                          </w:pPr>
                          <w:r w:rsidRPr="004043B3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it-IT"/>
                            </w:rPr>
                            <w:t>VIA DELL’ARTIGIANATO 16</w:t>
                          </w:r>
                        </w:p>
                        <w:p w14:paraId="571810E7" w14:textId="135C1CDD" w:rsidR="0084520E" w:rsidRPr="004043B3" w:rsidRDefault="004043B3" w:rsidP="004043B3">
                          <w:pPr>
                            <w:pStyle w:val="BodyText"/>
                            <w:spacing w:line="276" w:lineRule="auto"/>
                            <w:ind w:left="20" w:right="13"/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it-IT"/>
                            </w:rPr>
                          </w:pPr>
                          <w:r w:rsidRPr="004043B3">
                            <w:rPr>
                              <w:rFonts w:ascii="Poppins Medium" w:hAnsi="Poppins Medium" w:cs="Poppins Medium"/>
                              <w:color w:val="231F20"/>
                              <w:spacing w:val="-7"/>
                              <w:sz w:val="16"/>
                              <w:szCs w:val="16"/>
                              <w:lang w:val="it-IT"/>
                            </w:rPr>
                            <w:t>00030, SAN CESAREO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BF162" id="docshape21" o:spid="_x0000_s1027" type="#_x0000_t202" style="position:absolute;left:0;text-align:left;margin-left:27.5pt;margin-top:783pt;width:207pt;height:7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LFyAEAAIEDAAAOAAAAZHJzL2Uyb0RvYy54bWysU9tu2zAMfR+wfxD0vtjNQy9GnGJb0WFA&#10;dwG6fYAsS7EwW9RIJXb29aPkON3Wt2IvAk1SR+cc0pvbaejFwSA58LW8WJVSGK+hdX5Xy+/f7t9c&#10;S0FR+Vb14E0tj4bk7fb1q80YKrOGDvrWoGAQT9UYatnFGKqiIN2ZQdEKgvFctICDivyJu6JFNTL6&#10;0BfrsrwsRsA2IGhDxNm7uSi3Gd9ao+MXa8lE0deSucV8Yj6bdBbbjap2qELn9ImGegGLQTnPj56h&#10;7lRUYo/uGdTgNAKBjSsNQwHWOm2yBlZzUf6j5rFTwWQtbA6Fs030/2D158Nj+IoiTu9g4gFmERQe&#10;QP8g9qYYA1WnnuQpVZS6m/ETtDxNtY+Qb0wWhySfBQmGYaePZ3fNFIXm5PpyfX1Tcklz7ebqKsXp&#10;CVUttwNS/GBgECmoJfL0Mro6PFCcW5eW9JiHe9f3eYK9/yvBmCmT2SfCM/U4NZNwbVLJl5KYBtoj&#10;y0GY94L3mIMO8JcUI+9ELennXqGRov/o2fS0QEuAS9AsgfKar9YySjGH7+O8aPuAbtcx8uyuh7ds&#10;m3VZ0ROLE12ec/bktJNpkf78zl1Pf872NwAAAP//AwBQSwMEFAAGAAgAAAAhALbeV1/eAAAADAEA&#10;AA8AAABkcnMvZG93bnJldi54bWxMT8tOwzAQvCPxD9YicaMOFUkhxKlQUcUBcWihUo/beEkiYjuy&#10;3dT9e5ZTuc3OjuZRLZMZxEQ+9M4quJ9lIMg2Tve2VfD1ub57BBEiWo2Ds6TgTAGW9fVVhaV2J7uh&#10;aRtbwSY2lKigi3EspQxNRwbDzI1k+fftvMHIp2+l9nhiczPIeZYV0mBvOaHDkVYdNT/bo1GwW43r&#10;97Tv8GPK9dvrfLE5+yYpdXuTXp5BRErxIoa/+lwdau50cEergxgU5DlPicznRcGIFQ/FE4MDUwuO&#10;BllX8v+I+hcAAP//AwBQSwECLQAUAAYACAAAACEAtoM4kv4AAADhAQAAEwAAAAAAAAAAAAAAAAAA&#10;AAAAW0NvbnRlbnRfVHlwZXNdLnhtbFBLAQItABQABgAIAAAAIQA4/SH/1gAAAJQBAAALAAAAAAAA&#10;AAAAAAAAAC8BAABfcmVscy8ucmVsc1BLAQItABQABgAIAAAAIQCESmLFyAEAAIEDAAAOAAAAAAAA&#10;AAAAAAAAAC4CAABkcnMvZTJvRG9jLnhtbFBLAQItABQABgAIAAAAIQC23ldf3gAAAAwBAAAPAAAA&#10;AAAAAAAAAAAAACIEAABkcnMvZG93bnJldi54bWxQSwUGAAAAAAQABADzAAAALQUAAAAA&#10;" filled="f" stroked="f">
              <v:path arrowok="t"/>
              <v:textbox inset="0,0,0,0">
                <w:txbxContent>
                  <w:p w14:paraId="7D934141" w14:textId="77777777" w:rsidR="004043B3" w:rsidRPr="004043B3" w:rsidRDefault="004043B3" w:rsidP="004043B3">
                    <w:pPr>
                      <w:pStyle w:val="BodyText"/>
                      <w:spacing w:line="276" w:lineRule="auto"/>
                      <w:ind w:left="20"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</w:pPr>
                    <w:proofErr w:type="spellStart"/>
                    <w:r w:rsidRPr="004043B3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  <w:t>Hostitalia</w:t>
                    </w:r>
                    <w:proofErr w:type="spellEnd"/>
                    <w:r w:rsidRPr="004043B3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043B3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  <w:t>Srl</w:t>
                    </w:r>
                    <w:proofErr w:type="spellEnd"/>
                    <w:r w:rsidRPr="004043B3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</w:rPr>
                      <w:t xml:space="preserve"> a Socio Unico – for Table Place Chairs LTD</w:t>
                    </w:r>
                  </w:p>
                  <w:p w14:paraId="153B4431" w14:textId="77777777" w:rsidR="004043B3" w:rsidRPr="004043B3" w:rsidRDefault="004043B3" w:rsidP="004043B3">
                    <w:pPr>
                      <w:pStyle w:val="BodyText"/>
                      <w:spacing w:line="276" w:lineRule="auto"/>
                      <w:ind w:left="20"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it-IT"/>
                      </w:rPr>
                    </w:pPr>
                    <w:r w:rsidRPr="004043B3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it-IT"/>
                      </w:rPr>
                      <w:t>P.IVA 06143421219</w:t>
                    </w:r>
                  </w:p>
                  <w:p w14:paraId="1DB3BCBB" w14:textId="77777777" w:rsidR="004043B3" w:rsidRPr="004043B3" w:rsidRDefault="004043B3" w:rsidP="004043B3">
                    <w:pPr>
                      <w:pStyle w:val="BodyText"/>
                      <w:spacing w:line="276" w:lineRule="auto"/>
                      <w:ind w:left="20"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it-IT"/>
                      </w:rPr>
                    </w:pPr>
                    <w:r w:rsidRPr="004043B3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it-IT"/>
                      </w:rPr>
                      <w:t>VIA DELL’ARTIGIANATO 16</w:t>
                    </w:r>
                  </w:p>
                  <w:p w14:paraId="571810E7" w14:textId="135C1CDD" w:rsidR="0084520E" w:rsidRPr="004043B3" w:rsidRDefault="004043B3" w:rsidP="004043B3">
                    <w:pPr>
                      <w:pStyle w:val="BodyText"/>
                      <w:spacing w:line="276" w:lineRule="auto"/>
                      <w:ind w:left="20" w:right="13"/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it-IT"/>
                      </w:rPr>
                    </w:pPr>
                    <w:r w:rsidRPr="004043B3">
                      <w:rPr>
                        <w:rFonts w:ascii="Poppins Medium" w:hAnsi="Poppins Medium" w:cs="Poppins Medium"/>
                        <w:color w:val="231F20"/>
                        <w:spacing w:val="-7"/>
                        <w:sz w:val="16"/>
                        <w:szCs w:val="16"/>
                        <w:lang w:val="it-IT"/>
                      </w:rPr>
                      <w:t>00030, SAN CESAREO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8FD36C" w14:textId="2F9EA4BB" w:rsidR="006C2BD5" w:rsidRPr="006C2BD5" w:rsidRDefault="007F2714" w:rsidP="0084520E">
    <w:pPr>
      <w:pStyle w:val="Footer"/>
      <w:tabs>
        <w:tab w:val="clear" w:pos="4513"/>
        <w:tab w:val="clear" w:pos="9026"/>
        <w:tab w:val="center" w:pos="50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5DAD5BE8" wp14:editId="7E5AA8EE">
              <wp:simplePos x="0" y="0"/>
              <wp:positionH relativeFrom="page">
                <wp:posOffset>5570855</wp:posOffset>
              </wp:positionH>
              <wp:positionV relativeFrom="page">
                <wp:posOffset>10210368</wp:posOffset>
              </wp:positionV>
              <wp:extent cx="1925955" cy="220980"/>
              <wp:effectExtent l="0" t="0" r="4445" b="7620"/>
              <wp:wrapNone/>
              <wp:docPr id="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595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615D0" w14:textId="596107B2" w:rsidR="007E66D1" w:rsidRPr="00CA0F8C" w:rsidRDefault="007E66D1" w:rsidP="007E66D1">
                          <w:pPr>
                            <w:spacing w:line="328" w:lineRule="exact"/>
                            <w:ind w:left="20"/>
                            <w:rPr>
                              <w:rFonts w:ascii="Poppins Medium" w:hAnsi="Poppins Medium" w:cs="Poppins Medium"/>
                            </w:rPr>
                          </w:pPr>
                          <w:r w:rsidRPr="00CA0F8C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</w:rPr>
                            <w:t>tableplacechairs.com</w:t>
                          </w:r>
                          <w:r w:rsidR="004043B3">
                            <w:rPr>
                              <w:rFonts w:ascii="Poppins Medium" w:hAnsi="Poppins Medium" w:cs="Poppins Medium"/>
                              <w:color w:val="231F20"/>
                              <w:spacing w:val="-2"/>
                            </w:rPr>
                            <w:t>/it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D5BE8" id="docshape23" o:spid="_x0000_s1028" type="#_x0000_t202" style="position:absolute;margin-left:438.65pt;margin-top:803.95pt;width:151.65pt;height:17.4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tDywEAAIEDAAAOAAAAZHJzL2Uyb0RvYy54bWysU8tu2zAQvBfoPxC811IEuIgFy0HbIEWB&#10;9AEk/QCKoiyiEpfdpS25X98lZTltcit6IVbkcjgzO9reTEMvjgbJgqvk1SqXwjgNjXX7Sn5/vHtz&#10;LQUF5RrVgzOVPBmSN7vXr7ajL00BHfSNQcEgjsrRV7ILwZdZRrozg6IVeOP4sAUcVOBP3GcNqpHR&#10;hz4r8vxtNgI2HkEbIt69nQ/lLuG3rdHha9uSCaKvJHMLacW01nHNdltV7lH5zuozDfUPLAZlHT96&#10;gbpVQYkD2hdQg9UIBG1YaRgyaFurTdLAaq7yZ2oeOuVN0sLmkL/YRP8PVn85PvhvKML0HiYeYBJB&#10;/h70D2JvstFTee6JnlJJsbseP0PD01SHAOnG1OIQ5bMgwTDs9OnirpmC0BF7U6w367UUms+KIt9c&#10;J/szVS63PVL4aGAQsagk8vQSujreU4hsVLm0xMcc3Nm+TxPs3V8b3Bh3EvtIeKYepnoStuHH49ij&#10;mBqaE8tBmHPBOeaiA/wlxciZqCT9PCg0UvSfHJseA7QUuBT1Uiin+WolgxRz+SHMQTt4tPuOkWd3&#10;Hbxj21qbFD2xONPlOSeh50zGIP35nbqe/pzdbwAAAP//AwBQSwMEFAAGAAgAAAAhALN9+tLiAAAA&#10;DgEAAA8AAABkcnMvZG93bnJldi54bWxMj7FOwzAQhnck3sE6JDZqN0AcQpwKFVUMiKGFSh3d+Igj&#10;YjuK3dR9e5wJxrv/03/fVatoejLh6DtnBSwXDAjaxqnOtgK+Pjd3BRAfpFWydxYFXNDDqr6+qmSp&#10;3NlucdqFlqQS60spQIcwlJT6RqORfuEGtCn7dqORIY1jS9Uoz6nc9DRjLKdGdjZd0HLAtcbmZ3cy&#10;AvbrYfMeD1p+TI/q7TXj28vYRCFub+LLM5CAMfzBMOsndaiT09GdrPKkF1Bwfp/QFOSMPwGZkWXB&#10;ciDHefeQcaB1Rf+/Uf8CAAD//wMAUEsBAi0AFAAGAAgAAAAhALaDOJL+AAAA4QEAABMAAAAAAAAA&#10;AAAAAAAAAAAAAFtDb250ZW50X1R5cGVzXS54bWxQSwECLQAUAAYACAAAACEAOP0h/9YAAACUAQAA&#10;CwAAAAAAAAAAAAAAAAAvAQAAX3JlbHMvLnJlbHNQSwECLQAUAAYACAAAACEAJLNrQ8sBAACBAwAA&#10;DgAAAAAAAAAAAAAAAAAuAgAAZHJzL2Uyb0RvYy54bWxQSwECLQAUAAYACAAAACEAs3360uIAAAAO&#10;AQAADwAAAAAAAAAAAAAAAAAlBAAAZHJzL2Rvd25yZXYueG1sUEsFBgAAAAAEAAQA8wAAADQFAAAA&#10;AA==&#10;" filled="f" stroked="f">
              <v:path arrowok="t"/>
              <v:textbox inset="0,0,0,0">
                <w:txbxContent>
                  <w:p w14:paraId="2C1615D0" w14:textId="596107B2" w:rsidR="007E66D1" w:rsidRPr="00CA0F8C" w:rsidRDefault="007E66D1" w:rsidP="007E66D1">
                    <w:pPr>
                      <w:spacing w:line="328" w:lineRule="exact"/>
                      <w:ind w:left="20"/>
                      <w:rPr>
                        <w:rFonts w:ascii="Poppins Medium" w:hAnsi="Poppins Medium" w:cs="Poppins Medium"/>
                      </w:rPr>
                    </w:pPr>
                    <w:r w:rsidRPr="00CA0F8C">
                      <w:rPr>
                        <w:rFonts w:ascii="Poppins Medium" w:hAnsi="Poppins Medium" w:cs="Poppins Medium"/>
                        <w:color w:val="231F20"/>
                        <w:spacing w:val="-2"/>
                      </w:rPr>
                      <w:t>tableplacechairs.com</w:t>
                    </w:r>
                    <w:r w:rsidR="004043B3">
                      <w:rPr>
                        <w:rFonts w:ascii="Poppins Medium" w:hAnsi="Poppins Medium" w:cs="Poppins Medium"/>
                        <w:color w:val="231F20"/>
                        <w:spacing w:val="-2"/>
                      </w:rPr>
                      <w:t>/it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66D1">
      <w:t xml:space="preserve"> </w:t>
    </w:r>
    <w:r w:rsidR="0084520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6643" w14:textId="77777777" w:rsidR="004043B3" w:rsidRDefault="00404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99F0" w14:textId="77777777" w:rsidR="00B745B4" w:rsidRDefault="00B745B4" w:rsidP="00143A26">
      <w:r>
        <w:separator/>
      </w:r>
    </w:p>
  </w:footnote>
  <w:footnote w:type="continuationSeparator" w:id="0">
    <w:p w14:paraId="135BD778" w14:textId="77777777" w:rsidR="00B745B4" w:rsidRDefault="00B745B4" w:rsidP="0014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C888" w14:textId="77777777" w:rsidR="004043B3" w:rsidRDefault="00404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FE90" w14:textId="3372FF73" w:rsidR="00CA0F8C" w:rsidRDefault="00CA0F8C" w:rsidP="00A3055C">
    <w:pPr>
      <w:pStyle w:val="Header"/>
      <w:jc w:val="right"/>
    </w:pPr>
    <w:r>
      <w:rPr>
        <w:noProof/>
      </w:rPr>
      <w:drawing>
        <wp:inline distT="0" distB="0" distL="0" distR="0" wp14:anchorId="5DBEA309" wp14:editId="034E37AB">
          <wp:extent cx="2208179" cy="6076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4" t="30583" r="16691" b="30583"/>
                  <a:stretch/>
                </pic:blipFill>
                <pic:spPr bwMode="auto">
                  <a:xfrm>
                    <a:off x="0" y="0"/>
                    <a:ext cx="2243784" cy="617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32F" w14:textId="77777777" w:rsidR="004043B3" w:rsidRDefault="00404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861"/>
    <w:multiLevelType w:val="multilevel"/>
    <w:tmpl w:val="E3C0F17E"/>
    <w:lvl w:ilvl="0">
      <w:start w:val="1"/>
      <w:numFmt w:val="decimal"/>
      <w:lvlText w:val="%1."/>
      <w:lvlJc w:val="left"/>
      <w:pPr>
        <w:ind w:left="680" w:hanging="411"/>
        <w:jc w:val="left"/>
      </w:pPr>
      <w:rPr>
        <w:rFonts w:hint="default"/>
        <w:w w:val="10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6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>
      <w:numFmt w:val="bullet"/>
      <w:lvlText w:val="•"/>
      <w:lvlJc w:val="left"/>
      <w:pPr>
        <w:ind w:left="2543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07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3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7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0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3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28F5238"/>
    <w:multiLevelType w:val="hybridMultilevel"/>
    <w:tmpl w:val="D46A8202"/>
    <w:lvl w:ilvl="0" w:tplc="08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39320175"/>
    <w:multiLevelType w:val="hybridMultilevel"/>
    <w:tmpl w:val="3D069490"/>
    <w:lvl w:ilvl="0" w:tplc="C1E87546">
      <w:start w:val="1"/>
      <w:numFmt w:val="decimal"/>
      <w:lvlText w:val="%1."/>
      <w:lvlJc w:val="left"/>
      <w:pPr>
        <w:ind w:left="68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GB" w:eastAsia="en-US" w:bidi="ar-SA"/>
      </w:rPr>
    </w:lvl>
    <w:lvl w:ilvl="1" w:tplc="8368BF12">
      <w:numFmt w:val="bullet"/>
      <w:lvlText w:val="◻"/>
      <w:lvlJc w:val="left"/>
      <w:pPr>
        <w:ind w:left="1400" w:hanging="360"/>
      </w:pPr>
      <w:rPr>
        <w:rFonts w:ascii="Arial" w:eastAsia="Arial" w:hAnsi="Arial" w:cs="Arial" w:hint="default"/>
        <w:b w:val="0"/>
        <w:bCs w:val="0"/>
        <w:i w:val="0"/>
        <w:iCs w:val="0"/>
        <w:w w:val="80"/>
        <w:sz w:val="18"/>
        <w:szCs w:val="18"/>
        <w:lang w:val="en-GB" w:eastAsia="en-US" w:bidi="ar-SA"/>
      </w:rPr>
    </w:lvl>
    <w:lvl w:ilvl="2" w:tplc="B64AE542">
      <w:numFmt w:val="bullet"/>
      <w:lvlText w:val="•"/>
      <w:lvlJc w:val="left"/>
      <w:pPr>
        <w:ind w:left="2355" w:hanging="360"/>
      </w:pPr>
      <w:rPr>
        <w:rFonts w:hint="default"/>
        <w:lang w:val="en-GB" w:eastAsia="en-US" w:bidi="ar-SA"/>
      </w:rPr>
    </w:lvl>
    <w:lvl w:ilvl="3" w:tplc="C1FEC40A">
      <w:numFmt w:val="bullet"/>
      <w:lvlText w:val="•"/>
      <w:lvlJc w:val="left"/>
      <w:pPr>
        <w:ind w:left="3310" w:hanging="360"/>
      </w:pPr>
      <w:rPr>
        <w:rFonts w:hint="default"/>
        <w:lang w:val="en-GB" w:eastAsia="en-US" w:bidi="ar-SA"/>
      </w:rPr>
    </w:lvl>
    <w:lvl w:ilvl="4" w:tplc="3B5A4AFA">
      <w:numFmt w:val="bullet"/>
      <w:lvlText w:val="•"/>
      <w:lvlJc w:val="left"/>
      <w:pPr>
        <w:ind w:left="4266" w:hanging="360"/>
      </w:pPr>
      <w:rPr>
        <w:rFonts w:hint="default"/>
        <w:lang w:val="en-GB" w:eastAsia="en-US" w:bidi="ar-SA"/>
      </w:rPr>
    </w:lvl>
    <w:lvl w:ilvl="5" w:tplc="A8E046F8">
      <w:numFmt w:val="bullet"/>
      <w:lvlText w:val="•"/>
      <w:lvlJc w:val="left"/>
      <w:pPr>
        <w:ind w:left="5221" w:hanging="360"/>
      </w:pPr>
      <w:rPr>
        <w:rFonts w:hint="default"/>
        <w:lang w:val="en-GB" w:eastAsia="en-US" w:bidi="ar-SA"/>
      </w:rPr>
    </w:lvl>
    <w:lvl w:ilvl="6" w:tplc="1E3C50AA">
      <w:numFmt w:val="bullet"/>
      <w:lvlText w:val="•"/>
      <w:lvlJc w:val="left"/>
      <w:pPr>
        <w:ind w:left="6177" w:hanging="360"/>
      </w:pPr>
      <w:rPr>
        <w:rFonts w:hint="default"/>
        <w:lang w:val="en-GB" w:eastAsia="en-US" w:bidi="ar-SA"/>
      </w:rPr>
    </w:lvl>
    <w:lvl w:ilvl="7" w:tplc="1AACC26A">
      <w:numFmt w:val="bullet"/>
      <w:lvlText w:val="•"/>
      <w:lvlJc w:val="left"/>
      <w:pPr>
        <w:ind w:left="7132" w:hanging="360"/>
      </w:pPr>
      <w:rPr>
        <w:rFonts w:hint="default"/>
        <w:lang w:val="en-GB" w:eastAsia="en-US" w:bidi="ar-SA"/>
      </w:rPr>
    </w:lvl>
    <w:lvl w:ilvl="8" w:tplc="E97CCE68">
      <w:numFmt w:val="bullet"/>
      <w:lvlText w:val="•"/>
      <w:lvlJc w:val="left"/>
      <w:pPr>
        <w:ind w:left="808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51AB4BCA"/>
    <w:multiLevelType w:val="hybridMultilevel"/>
    <w:tmpl w:val="D92CEBB6"/>
    <w:lvl w:ilvl="0" w:tplc="30FE0950">
      <w:start w:val="1"/>
      <w:numFmt w:val="decimal"/>
      <w:lvlText w:val="%1."/>
      <w:lvlJc w:val="left"/>
      <w:pPr>
        <w:ind w:left="1300" w:hanging="360"/>
      </w:pPr>
      <w:rPr>
        <w:rFonts w:ascii="Poppins Light" w:eastAsia="Arial" w:hAnsi="Poppins Light" w:cs="Poppins Ligh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625A6466"/>
    <w:multiLevelType w:val="hybridMultilevel"/>
    <w:tmpl w:val="EC40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0C81"/>
    <w:multiLevelType w:val="multilevel"/>
    <w:tmpl w:val="B84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6B"/>
    <w:rsid w:val="000E0F8C"/>
    <w:rsid w:val="00117F38"/>
    <w:rsid w:val="00143A26"/>
    <w:rsid w:val="001D16C8"/>
    <w:rsid w:val="001D4154"/>
    <w:rsid w:val="0028438C"/>
    <w:rsid w:val="00367F62"/>
    <w:rsid w:val="003E37CA"/>
    <w:rsid w:val="004043B3"/>
    <w:rsid w:val="0043393A"/>
    <w:rsid w:val="00495390"/>
    <w:rsid w:val="004E6F5F"/>
    <w:rsid w:val="005116F3"/>
    <w:rsid w:val="00517FA9"/>
    <w:rsid w:val="0060026B"/>
    <w:rsid w:val="00600BF0"/>
    <w:rsid w:val="006C2BD5"/>
    <w:rsid w:val="007677FA"/>
    <w:rsid w:val="007E66D1"/>
    <w:rsid w:val="007F2714"/>
    <w:rsid w:val="008220F3"/>
    <w:rsid w:val="008312D5"/>
    <w:rsid w:val="0084520E"/>
    <w:rsid w:val="009E4020"/>
    <w:rsid w:val="00A3055C"/>
    <w:rsid w:val="00A32B3E"/>
    <w:rsid w:val="00B44BBF"/>
    <w:rsid w:val="00B572C6"/>
    <w:rsid w:val="00B7441D"/>
    <w:rsid w:val="00B745B4"/>
    <w:rsid w:val="00C02CA6"/>
    <w:rsid w:val="00C2797E"/>
    <w:rsid w:val="00C9731B"/>
    <w:rsid w:val="00CA0F8C"/>
    <w:rsid w:val="00CD7913"/>
    <w:rsid w:val="00CF5337"/>
    <w:rsid w:val="00DA549B"/>
    <w:rsid w:val="00DB066F"/>
    <w:rsid w:val="00DF7DB5"/>
    <w:rsid w:val="00E00CA9"/>
    <w:rsid w:val="00E028AB"/>
    <w:rsid w:val="00E13EEA"/>
    <w:rsid w:val="00E65DBB"/>
    <w:rsid w:val="00F96836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A6140"/>
  <w15:docId w15:val="{DB9EABDE-1A49-4341-8F5C-F70B75D7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52"/>
      <w:ind w:left="399"/>
      <w:outlineLvl w:val="0"/>
    </w:pPr>
    <w:rPr>
      <w:rFonts w:ascii="Poppins-Medium" w:eastAsia="Poppins-Medium" w:hAnsi="Poppins-Medium" w:cs="Poppins-Medium"/>
    </w:rPr>
  </w:style>
  <w:style w:type="paragraph" w:styleId="Heading2">
    <w:name w:val="heading 2"/>
    <w:basedOn w:val="Normal"/>
    <w:uiPriority w:val="9"/>
    <w:unhideWhenUsed/>
    <w:qFormat/>
    <w:pPr>
      <w:ind w:left="680" w:hanging="36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93" w:line="393" w:lineRule="exact"/>
      <w:ind w:right="623"/>
      <w:jc w:val="center"/>
    </w:pPr>
    <w:rPr>
      <w:rFonts w:ascii="Poppins-Light" w:eastAsia="Poppins-Light" w:hAnsi="Poppins-Light" w:cs="Poppins-Ligh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Pr>
      <w:rFonts w:ascii="Poppins" w:eastAsia="Poppins" w:hAnsi="Poppins" w:cs="Poppins"/>
    </w:rPr>
  </w:style>
  <w:style w:type="paragraph" w:styleId="Header">
    <w:name w:val="header"/>
    <w:basedOn w:val="Normal"/>
    <w:link w:val="HeaderChar"/>
    <w:uiPriority w:val="99"/>
    <w:unhideWhenUsed/>
    <w:rsid w:val="00143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26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3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26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367F6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6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C2BD5"/>
    <w:rPr>
      <w:rFonts w:ascii="Arial" w:eastAsia="Arial" w:hAnsi="Arial" w:cs="Arial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117F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17F38"/>
  </w:style>
  <w:style w:type="character" w:styleId="UnresolvedMention">
    <w:name w:val="Unresolved Mention"/>
    <w:basedOn w:val="DefaultParagraphFont"/>
    <w:uiPriority w:val="99"/>
    <w:semiHidden/>
    <w:unhideWhenUsed/>
    <w:rsid w:val="00A32B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BLEPLACECHAIRS.COM" TargetMode="External"/><Relationship Id="rId1" Type="http://schemas.openxmlformats.org/officeDocument/2006/relationships/hyperlink" Target="mailto:INFO@TABLEPLACECHAI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3E2485-113C-5D41-BB94-B2B05DFC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ETCELL</dc:creator>
  <cp:lastModifiedBy>Topaz Gillmore | Table Place Chairs _</cp:lastModifiedBy>
  <cp:revision>4</cp:revision>
  <cp:lastPrinted>2021-07-23T09:34:00Z</cp:lastPrinted>
  <dcterms:created xsi:type="dcterms:W3CDTF">2022-01-12T10:30:00Z</dcterms:created>
  <dcterms:modified xsi:type="dcterms:W3CDTF">2022-03-31T10:12:00Z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